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D2E" w:rsidRDefault="00B57A97">
      <w:pPr>
        <w:keepNext/>
        <w:spacing w:line="50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山西新闻奖参评作品推荐表（新媒体）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5"/>
        <w:gridCol w:w="57"/>
        <w:gridCol w:w="567"/>
        <w:gridCol w:w="1166"/>
        <w:gridCol w:w="819"/>
        <w:gridCol w:w="336"/>
        <w:gridCol w:w="798"/>
        <w:gridCol w:w="950"/>
        <w:gridCol w:w="42"/>
        <w:gridCol w:w="851"/>
        <w:gridCol w:w="142"/>
        <w:gridCol w:w="425"/>
        <w:gridCol w:w="295"/>
        <w:gridCol w:w="2538"/>
      </w:tblGrid>
      <w:tr w:rsidR="00BE6D2E">
        <w:trPr>
          <w:cantSplit/>
          <w:trHeight w:hRule="exact" w:val="454"/>
          <w:jc w:val="center"/>
        </w:trPr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作品</w:t>
            </w:r>
          </w:p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标题</w:t>
            </w:r>
          </w:p>
        </w:tc>
        <w:tc>
          <w:tcPr>
            <w:tcW w:w="46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Pr="00C14BEF" w:rsidRDefault="00B57A97" w:rsidP="00C14BEF">
            <w:pPr>
              <w:keepNext/>
              <w:spacing w:line="0" w:lineRule="atLeast"/>
              <w:jc w:val="center"/>
              <w:rPr>
                <w:rFonts w:ascii="仿宋" w:eastAsia="仿宋" w:hAnsi="仿宋"/>
                <w:sz w:val="24"/>
              </w:rPr>
            </w:pPr>
            <w:r w:rsidRPr="00C14BEF">
              <w:rPr>
                <w:rFonts w:ascii="仿宋" w:eastAsia="仿宋" w:hAnsi="仿宋" w:hint="eastAsia"/>
                <w:sz w:val="24"/>
              </w:rPr>
              <w:t>“盛世中华 何以中国”山西主题日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spacing w:line="0" w:lineRule="atLeas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宋体" w:hAnsi="宋体" w:cs="宋体" w:hint="eastAsia"/>
                <w:sz w:val="24"/>
              </w:rPr>
              <w:t>参评项目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Pr="00C14BEF" w:rsidRDefault="00B57A97">
            <w:pPr>
              <w:keepNext/>
              <w:spacing w:line="0" w:lineRule="atLeast"/>
              <w:jc w:val="center"/>
              <w:rPr>
                <w:rFonts w:ascii="仿宋" w:eastAsia="仿宋" w:hAnsi="仿宋"/>
                <w:sz w:val="24"/>
              </w:rPr>
            </w:pPr>
            <w:r w:rsidRPr="00C14BEF">
              <w:rPr>
                <w:rFonts w:ascii="仿宋" w:eastAsia="仿宋" w:hAnsi="仿宋" w:hint="eastAsia"/>
                <w:sz w:val="24"/>
              </w:rPr>
              <w:t>新闻专题</w:t>
            </w:r>
          </w:p>
        </w:tc>
      </w:tr>
      <w:tr w:rsidR="00BE6D2E">
        <w:trPr>
          <w:cantSplit/>
          <w:trHeight w:hRule="exact" w:val="454"/>
          <w:jc w:val="center"/>
        </w:trPr>
        <w:tc>
          <w:tcPr>
            <w:tcW w:w="11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E6D2E">
            <w:pPr>
              <w:keepNext/>
              <w:spacing w:line="0" w:lineRule="atLeast"/>
              <w:jc w:val="center"/>
              <w:rPr>
                <w:rFonts w:ascii="华文中宋" w:eastAsia="华文中宋" w:hAnsi="华文中宋"/>
                <w:sz w:val="28"/>
              </w:rPr>
            </w:pPr>
          </w:p>
        </w:tc>
        <w:tc>
          <w:tcPr>
            <w:tcW w:w="463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E6D2E">
            <w:pPr>
              <w:keepNext/>
              <w:spacing w:line="0" w:lineRule="atLeast"/>
              <w:jc w:val="left"/>
              <w:rPr>
                <w:rFonts w:ascii="华文中宋" w:eastAsia="华文中宋" w:hAnsi="华文中宋"/>
                <w:sz w:val="28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体裁</w:t>
            </w:r>
          </w:p>
        </w:tc>
        <w:tc>
          <w:tcPr>
            <w:tcW w:w="3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Pr="00C14BEF" w:rsidRDefault="00BE6D2E" w:rsidP="00C14BEF">
            <w:pPr>
              <w:keepNext/>
              <w:spacing w:line="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E6D2E">
        <w:trPr>
          <w:cantSplit/>
          <w:trHeight w:hRule="exact" w:val="454"/>
          <w:jc w:val="center"/>
        </w:trPr>
        <w:tc>
          <w:tcPr>
            <w:tcW w:w="1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E6D2E">
            <w:pPr>
              <w:keepNext/>
              <w:spacing w:line="0" w:lineRule="atLeast"/>
              <w:jc w:val="left"/>
              <w:rPr>
                <w:rFonts w:ascii="华文中宋" w:eastAsia="华文中宋" w:hAnsi="华文中宋"/>
                <w:sz w:val="28"/>
              </w:rPr>
            </w:pPr>
          </w:p>
        </w:tc>
        <w:tc>
          <w:tcPr>
            <w:tcW w:w="463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E6D2E">
            <w:pPr>
              <w:keepNext/>
              <w:spacing w:line="0" w:lineRule="atLeast"/>
              <w:jc w:val="left"/>
              <w:rPr>
                <w:rFonts w:ascii="华文中宋" w:eastAsia="华文中宋" w:hAnsi="华文中宋"/>
                <w:sz w:val="28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语种</w:t>
            </w:r>
          </w:p>
        </w:tc>
        <w:tc>
          <w:tcPr>
            <w:tcW w:w="3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Pr="00C14BEF" w:rsidRDefault="00B57A97">
            <w:pPr>
              <w:keepNext/>
              <w:spacing w:line="0" w:lineRule="atLeast"/>
              <w:jc w:val="center"/>
              <w:rPr>
                <w:rFonts w:ascii="仿宋" w:eastAsia="仿宋" w:hAnsi="仿宋"/>
                <w:sz w:val="24"/>
              </w:rPr>
            </w:pPr>
            <w:r w:rsidRPr="00C14BEF">
              <w:rPr>
                <w:rFonts w:ascii="仿宋" w:eastAsia="仿宋" w:hAnsi="仿宋" w:hint="eastAsia"/>
                <w:sz w:val="24"/>
              </w:rPr>
              <w:t>汉语</w:t>
            </w:r>
          </w:p>
        </w:tc>
      </w:tr>
      <w:tr w:rsidR="00BE6D2E">
        <w:trPr>
          <w:cantSplit/>
          <w:trHeight w:val="567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作者（主创人员）</w:t>
            </w:r>
          </w:p>
        </w:tc>
        <w:tc>
          <w:tcPr>
            <w:tcW w:w="89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Pr="00C14BEF" w:rsidRDefault="00B57A97" w:rsidP="00C14BEF">
            <w:pPr>
              <w:keepNext/>
              <w:spacing w:line="0" w:lineRule="atLeast"/>
              <w:jc w:val="left"/>
              <w:rPr>
                <w:rFonts w:ascii="仿宋" w:eastAsia="仿宋" w:hAnsi="仿宋"/>
                <w:sz w:val="24"/>
              </w:rPr>
            </w:pPr>
            <w:r w:rsidRPr="00C14BEF">
              <w:rPr>
                <w:rFonts w:ascii="仿宋" w:eastAsia="仿宋" w:hAnsi="仿宋" w:hint="eastAsia"/>
                <w:sz w:val="24"/>
              </w:rPr>
              <w:t>集体（李清伟 候永德 侯琎 杨昊 李倩倩 刘妍 张馨 郝宏 刘雨新 高伟 康娜 王擎 郝声雨 杨成林 孟嘉琪 闫小靖 吴思敏 崔雅丽 董春</w:t>
            </w:r>
            <w:r w:rsidR="00C14BEF" w:rsidRPr="00C14BEF">
              <w:rPr>
                <w:rFonts w:ascii="仿宋" w:eastAsia="仿宋" w:hAnsi="仿宋" w:hint="eastAsia"/>
                <w:sz w:val="24"/>
              </w:rPr>
              <w:t>平</w:t>
            </w:r>
            <w:r w:rsidRPr="00C14BEF">
              <w:rPr>
                <w:rFonts w:ascii="仿宋" w:eastAsia="仿宋" w:hAnsi="仿宋" w:hint="eastAsia"/>
                <w:sz w:val="24"/>
              </w:rPr>
              <w:t>）</w:t>
            </w:r>
          </w:p>
        </w:tc>
      </w:tr>
      <w:tr w:rsidR="00BE6D2E">
        <w:trPr>
          <w:cantSplit/>
          <w:trHeight w:hRule="exact" w:val="1307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原创</w:t>
            </w:r>
          </w:p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</w:t>
            </w:r>
          </w:p>
        </w:tc>
        <w:tc>
          <w:tcPr>
            <w:tcW w:w="2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Pr="00C14BEF" w:rsidRDefault="00B57A97">
            <w:pPr>
              <w:keepNext/>
              <w:spacing w:line="0" w:lineRule="atLeast"/>
              <w:jc w:val="center"/>
              <w:rPr>
                <w:rFonts w:ascii="仿宋" w:eastAsia="仿宋" w:hAnsi="仿宋"/>
                <w:sz w:val="24"/>
              </w:rPr>
            </w:pPr>
            <w:r w:rsidRPr="00C14BEF">
              <w:rPr>
                <w:rFonts w:ascii="仿宋" w:eastAsia="仿宋" w:hAnsi="仿宋" w:hint="eastAsia"/>
                <w:sz w:val="24"/>
              </w:rPr>
              <w:t>山西新闻网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刊播单位</w:t>
            </w:r>
          </w:p>
        </w:tc>
        <w:tc>
          <w:tcPr>
            <w:tcW w:w="27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Pr="00C14BEF" w:rsidRDefault="00B57A97">
            <w:pPr>
              <w:keepNext/>
              <w:spacing w:line="0" w:lineRule="atLeast"/>
              <w:jc w:val="center"/>
              <w:rPr>
                <w:rFonts w:ascii="仿宋" w:eastAsia="仿宋" w:hAnsi="仿宋"/>
                <w:sz w:val="24"/>
              </w:rPr>
            </w:pPr>
            <w:r w:rsidRPr="00C14BEF">
              <w:rPr>
                <w:rFonts w:ascii="仿宋" w:eastAsia="仿宋" w:hAnsi="仿宋" w:hint="eastAsia"/>
                <w:sz w:val="24"/>
              </w:rPr>
              <w:t>山西新闻网</w:t>
            </w:r>
          </w:p>
          <w:p w:rsidR="00BE6D2E" w:rsidRPr="00C14BEF" w:rsidRDefault="00B57A97">
            <w:pPr>
              <w:keepNext/>
              <w:spacing w:line="0" w:lineRule="atLeast"/>
              <w:jc w:val="center"/>
              <w:rPr>
                <w:rFonts w:ascii="仿宋" w:eastAsia="仿宋" w:hAnsi="仿宋"/>
                <w:sz w:val="24"/>
              </w:rPr>
            </w:pPr>
            <w:r w:rsidRPr="00C14BEF">
              <w:rPr>
                <w:rFonts w:ascii="仿宋" w:eastAsia="仿宋" w:hAnsi="仿宋" w:hint="eastAsia"/>
                <w:sz w:val="24"/>
              </w:rPr>
              <w:t>山西日报客户端</w:t>
            </w:r>
          </w:p>
        </w:tc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jc w:val="center"/>
              <w:rPr>
                <w:rFonts w:ascii="楷体_GB2312" w:eastAsia="楷体_GB2312" w:hAnsi="楷体_GB2312" w:cs="楷体_GB2312"/>
                <w:color w:val="7E7E7E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noProof/>
                <w:color w:val="7E7E7E"/>
                <w:szCs w:val="21"/>
              </w:rPr>
              <w:drawing>
                <wp:inline distT="0" distB="0" distL="114300" distR="114300">
                  <wp:extent cx="1474470" cy="1474470"/>
                  <wp:effectExtent l="0" t="0" r="24130" b="24130"/>
                  <wp:docPr id="1" name="图片 1" descr="1_298317033_171_85_3_813824627_d084d8fe43fafcd6304fa5c04566a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_298317033_171_85_3_813824627_d084d8fe43fafcd6304fa5c04566a90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4470" cy="147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6D2E">
        <w:trPr>
          <w:cantSplit/>
          <w:trHeight w:hRule="exact" w:val="1207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刊播版面(名称和版次)</w:t>
            </w:r>
          </w:p>
        </w:tc>
        <w:tc>
          <w:tcPr>
            <w:tcW w:w="2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Pr="00C14BEF" w:rsidRDefault="00B57A97" w:rsidP="00C14BEF">
            <w:pPr>
              <w:keepNext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 w:rsidRPr="00C14BEF">
              <w:rPr>
                <w:rFonts w:ascii="仿宋" w:eastAsia="仿宋" w:hAnsi="仿宋" w:hint="eastAsia"/>
                <w:sz w:val="24"/>
              </w:rPr>
              <w:t>山西新闻网</w:t>
            </w:r>
          </w:p>
          <w:p w:rsidR="00BE6D2E" w:rsidRPr="00C14BEF" w:rsidRDefault="00B57A97" w:rsidP="00C14BEF">
            <w:pPr>
              <w:keepNext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 w:rsidRPr="00C14BEF">
              <w:rPr>
                <w:rFonts w:ascii="仿宋" w:eastAsia="仿宋" w:hAnsi="仿宋" w:hint="eastAsia"/>
                <w:sz w:val="24"/>
              </w:rPr>
              <w:t>山西日报客户端</w:t>
            </w:r>
          </w:p>
          <w:p w:rsidR="00BE6D2E" w:rsidRPr="00C14BEF" w:rsidRDefault="00B57A97" w:rsidP="00C14BEF">
            <w:pPr>
              <w:keepNext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 w:rsidRPr="00C14BEF">
              <w:rPr>
                <w:rFonts w:ascii="仿宋" w:eastAsia="仿宋" w:hAnsi="仿宋" w:hint="eastAsia"/>
                <w:sz w:val="24"/>
              </w:rPr>
              <w:t>山西日报微信公众号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刊播日期</w:t>
            </w:r>
          </w:p>
        </w:tc>
        <w:tc>
          <w:tcPr>
            <w:tcW w:w="27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Pr="00C14BEF" w:rsidRDefault="00B57A97" w:rsidP="00C14BEF">
            <w:pPr>
              <w:keepNext/>
              <w:spacing w:line="0" w:lineRule="atLeast"/>
              <w:jc w:val="center"/>
              <w:rPr>
                <w:rFonts w:ascii="仿宋" w:eastAsia="仿宋" w:hAnsi="仿宋"/>
                <w:sz w:val="24"/>
              </w:rPr>
            </w:pPr>
            <w:r w:rsidRPr="00C14BEF">
              <w:rPr>
                <w:rFonts w:ascii="仿宋" w:eastAsia="仿宋" w:hAnsi="仿宋" w:hint="eastAsia"/>
                <w:sz w:val="24"/>
              </w:rPr>
              <w:t>2023年7月14日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E6D2E">
            <w:pPr>
              <w:keepNext/>
              <w:spacing w:line="360" w:lineRule="exact"/>
              <w:jc w:val="left"/>
              <w:rPr>
                <w:rFonts w:ascii="楷体_GB2312" w:eastAsia="楷体_GB2312" w:hAnsi="楷体_GB2312" w:cs="楷体_GB2312"/>
                <w:color w:val="7E7E7E"/>
                <w:szCs w:val="21"/>
              </w:rPr>
            </w:pPr>
          </w:p>
        </w:tc>
      </w:tr>
      <w:tr w:rsidR="00BE6D2E">
        <w:trPr>
          <w:cantSplit/>
          <w:trHeight w:hRule="exact" w:val="726"/>
          <w:jc w:val="center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新媒体作品填报网址</w:t>
            </w:r>
          </w:p>
        </w:tc>
        <w:tc>
          <w:tcPr>
            <w:tcW w:w="71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Pr="00C14BEF" w:rsidRDefault="00512D60" w:rsidP="00C14BEF">
            <w:pPr>
              <w:keepNext/>
              <w:spacing w:line="0" w:lineRule="atLeast"/>
              <w:jc w:val="left"/>
              <w:rPr>
                <w:rFonts w:ascii="仿宋" w:eastAsia="仿宋" w:hAnsi="仿宋"/>
                <w:sz w:val="24"/>
              </w:rPr>
            </w:pPr>
            <w:hyperlink r:id="rId7" w:history="1">
              <w:r w:rsidR="00B57A97" w:rsidRPr="00C14BEF">
                <w:rPr>
                  <w:rStyle w:val="a3"/>
                  <w:rFonts w:ascii="仿宋" w:eastAsia="仿宋" w:hAnsi="仿宋" w:hint="eastAsia"/>
                  <w:color w:val="auto"/>
                  <w:sz w:val="24"/>
                  <w:u w:val="none"/>
                </w:rPr>
                <w:t>http://special.sxrb.com/GB/319795/319864/</w:t>
              </w:r>
            </w:hyperlink>
          </w:p>
        </w:tc>
      </w:tr>
      <w:tr w:rsidR="00BE6D2E">
        <w:trPr>
          <w:cantSplit/>
          <w:trHeight w:hRule="exact" w:val="2708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︵</w:t>
            </w:r>
          </w:p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采作</w:t>
            </w:r>
          </w:p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编品</w:t>
            </w:r>
          </w:p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过简</w:t>
            </w:r>
          </w:p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程介</w:t>
            </w:r>
          </w:p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︶</w:t>
            </w:r>
          </w:p>
        </w:tc>
        <w:tc>
          <w:tcPr>
            <w:tcW w:w="89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Pr="00C14BEF" w:rsidRDefault="00B57A97">
            <w:pPr>
              <w:keepNext/>
              <w:spacing w:line="0" w:lineRule="atLeast"/>
              <w:ind w:firstLineChars="200" w:firstLine="480"/>
              <w:rPr>
                <w:rFonts w:ascii="仿宋" w:eastAsia="仿宋" w:hAnsi="仿宋" w:cs="楷体_GB2312"/>
                <w:color w:val="7E7E7E"/>
                <w:szCs w:val="21"/>
              </w:rPr>
            </w:pPr>
            <w:r w:rsidRPr="00C14BEF">
              <w:rPr>
                <w:rFonts w:ascii="仿宋" w:eastAsia="仿宋" w:hAnsi="仿宋" w:hint="eastAsia"/>
                <w:sz w:val="24"/>
              </w:rPr>
              <w:t>2023年7月9日，由中央网信办、国家文物局等主办的“盛世中华 何以中国”网上主题宣传活动盛大启动。7月14日为山西主题日，由山西省委网信办、山西省文物局主办。山西新闻网特别推出专题报道，集中宣介山西文化传承发展建设成果，推出主宣传片一部《十年蝶变，晋是华章》、山西文博事业十年发展综述一篇《文物大省焕发时代光彩》、3场直播《走进陶寺遗址》《走进碧村遗址》《走进山西青铜博物馆》。该专题报道内容丰富，形式多样，还包括海报、长图、视频、H5等各类融媒体产品70多个。</w:t>
            </w:r>
          </w:p>
        </w:tc>
      </w:tr>
      <w:tr w:rsidR="00BE6D2E">
        <w:trPr>
          <w:cantSplit/>
          <w:trHeight w:hRule="exact" w:val="2032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社</w:t>
            </w:r>
          </w:p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会</w:t>
            </w:r>
          </w:p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效</w:t>
            </w:r>
          </w:p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果</w:t>
            </w:r>
          </w:p>
        </w:tc>
        <w:tc>
          <w:tcPr>
            <w:tcW w:w="89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Pr="00C14BEF" w:rsidRDefault="00B57A97">
            <w:pPr>
              <w:keepNext/>
              <w:spacing w:line="360" w:lineRule="exact"/>
              <w:ind w:firstLineChars="200" w:firstLine="480"/>
              <w:jc w:val="left"/>
              <w:rPr>
                <w:rFonts w:ascii="仿宋" w:eastAsia="仿宋" w:hAnsi="仿宋" w:cs="楷体_GB2312"/>
                <w:color w:val="7E7E7E"/>
                <w:szCs w:val="21"/>
              </w:rPr>
            </w:pPr>
            <w:r w:rsidRPr="00C14BEF">
              <w:rPr>
                <w:rFonts w:ascii="仿宋" w:eastAsia="仿宋" w:hAnsi="仿宋" w:hint="eastAsia"/>
                <w:sz w:val="24"/>
              </w:rPr>
              <w:t>此次主题日报道活动备受全网关注，其中两场直播得到了新华网、人民网、央广网等央媒直播，在线人数达1000多万人次。《动画|山西文物消夏晚会》《视频|何以中国，走进山西》《文物大省焕发时代光彩》等优秀融媒体产品还获得中央网信办全网置顶推送，全国上百家主流媒体转发，全网24小时阅读量约2000万人次。整个专题报道社会效果显著，在全国范围内展示了山西文化文物的风采和魅力。</w:t>
            </w:r>
          </w:p>
        </w:tc>
      </w:tr>
      <w:tr w:rsidR="00BE6D2E">
        <w:trPr>
          <w:cantSplit/>
          <w:trHeight w:hRule="exact" w:val="2258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︵</w:t>
            </w:r>
          </w:p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初推</w:t>
            </w:r>
          </w:p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评荐</w:t>
            </w:r>
          </w:p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评理</w:t>
            </w:r>
          </w:p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语由</w:t>
            </w:r>
          </w:p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︶</w:t>
            </w:r>
          </w:p>
        </w:tc>
        <w:tc>
          <w:tcPr>
            <w:tcW w:w="89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Pr="00756570" w:rsidRDefault="00756570" w:rsidP="00756570">
            <w:pPr>
              <w:keepNext/>
              <w:spacing w:line="360" w:lineRule="exact"/>
              <w:ind w:firstLineChars="200" w:firstLine="480"/>
              <w:jc w:val="left"/>
              <w:rPr>
                <w:rFonts w:ascii="仿宋" w:eastAsia="仿宋" w:hAnsi="仿宋"/>
                <w:sz w:val="24"/>
              </w:rPr>
            </w:pPr>
            <w:r w:rsidRPr="00756570">
              <w:rPr>
                <w:rFonts w:ascii="仿宋" w:eastAsia="仿宋" w:hAnsi="仿宋"/>
                <w:sz w:val="24"/>
              </w:rPr>
              <w:t>山西主题日是该活动启动后的第一个主题日，该专题同样也是在国内各媒体中最早推出，综合运用了多种媒体表现手段，整体呈现和局部介绍兼备，主题深度和传播广度都有，展现了文物大省山西在探索新时代文化使命，激活中华文明的新活力方面的努力和成果。</w:t>
            </w:r>
          </w:p>
          <w:p w:rsidR="00BE6D2E" w:rsidRDefault="00756570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</w:t>
            </w:r>
            <w:r w:rsidR="00B57A97">
              <w:rPr>
                <w:rFonts w:ascii="宋体" w:hAnsi="宋体" w:cs="宋体" w:hint="eastAsia"/>
                <w:sz w:val="24"/>
              </w:rPr>
              <w:t>签名：</w:t>
            </w:r>
          </w:p>
          <w:p w:rsidR="00BE6D2E" w:rsidRDefault="00B57A97">
            <w:pPr>
              <w:keepNext/>
              <w:spacing w:line="0" w:lineRule="atLeas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</w:t>
            </w:r>
            <w:r w:rsidR="00756570">
              <w:rPr>
                <w:rFonts w:ascii="宋体" w:hAnsi="宋体" w:cs="宋体" w:hint="eastAsia"/>
                <w:sz w:val="24"/>
              </w:rPr>
              <w:t xml:space="preserve">                        </w:t>
            </w:r>
            <w:r>
              <w:rPr>
                <w:rFonts w:ascii="宋体" w:hAnsi="宋体" w:cs="宋体" w:hint="eastAsia"/>
                <w:sz w:val="24"/>
              </w:rPr>
              <w:t>2024年3月4日</w:t>
            </w:r>
          </w:p>
        </w:tc>
      </w:tr>
      <w:tr w:rsidR="00BE6D2E">
        <w:trPr>
          <w:cantSplit/>
          <w:trHeight w:hRule="exact" w:val="405"/>
          <w:jc w:val="center"/>
        </w:trPr>
        <w:tc>
          <w:tcPr>
            <w:tcW w:w="1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联系人(作者)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Pr="00C14BEF" w:rsidRDefault="00B57A97">
            <w:pPr>
              <w:keepNext/>
              <w:spacing w:line="0" w:lineRule="atLeast"/>
              <w:jc w:val="center"/>
              <w:rPr>
                <w:rFonts w:ascii="仿宋" w:eastAsia="仿宋" w:hAnsi="仿宋" w:cs="宋体"/>
                <w:sz w:val="24"/>
              </w:rPr>
            </w:pPr>
            <w:r w:rsidRPr="00C14BEF">
              <w:rPr>
                <w:rFonts w:ascii="仿宋" w:eastAsia="仿宋" w:hAnsi="仿宋" w:cs="宋体" w:hint="eastAsia"/>
                <w:sz w:val="24"/>
              </w:rPr>
              <w:t>李清伟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手机</w:t>
            </w:r>
          </w:p>
        </w:tc>
        <w:tc>
          <w:tcPr>
            <w:tcW w:w="4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Pr="00C14BEF" w:rsidRDefault="00B57A97">
            <w:pPr>
              <w:keepNext/>
              <w:spacing w:line="0" w:lineRule="atLeast"/>
              <w:jc w:val="center"/>
              <w:rPr>
                <w:rFonts w:ascii="仿宋" w:eastAsia="仿宋" w:hAnsi="仿宋" w:cs="宋体"/>
                <w:sz w:val="24"/>
              </w:rPr>
            </w:pPr>
            <w:r w:rsidRPr="00C14BEF">
              <w:rPr>
                <w:rFonts w:ascii="仿宋" w:eastAsia="仿宋" w:hAnsi="仿宋" w:cs="宋体" w:hint="eastAsia"/>
                <w:sz w:val="24"/>
              </w:rPr>
              <w:t>138803463604</w:t>
            </w:r>
          </w:p>
        </w:tc>
      </w:tr>
      <w:tr w:rsidR="00BE6D2E">
        <w:trPr>
          <w:cantSplit/>
          <w:trHeight w:hRule="exact" w:val="388"/>
          <w:jc w:val="center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电话</w:t>
            </w:r>
          </w:p>
        </w:tc>
        <w:tc>
          <w:tcPr>
            <w:tcW w:w="26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 w:rsidRPr="00C14BEF">
              <w:rPr>
                <w:rFonts w:ascii="仿宋" w:eastAsia="仿宋" w:hAnsi="仿宋" w:cs="宋体" w:hint="eastAsia"/>
                <w:sz w:val="24"/>
              </w:rPr>
              <w:t>（0351）4281485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E-mail</w:t>
            </w:r>
          </w:p>
        </w:tc>
        <w:tc>
          <w:tcPr>
            <w:tcW w:w="52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Pr="00C14BEF" w:rsidRDefault="00B57A97">
            <w:pPr>
              <w:keepNext/>
              <w:spacing w:line="0" w:lineRule="atLeast"/>
              <w:jc w:val="center"/>
              <w:rPr>
                <w:rFonts w:ascii="仿宋" w:eastAsia="仿宋" w:hAnsi="仿宋" w:cs="宋体"/>
                <w:sz w:val="24"/>
              </w:rPr>
            </w:pPr>
            <w:r w:rsidRPr="00C14BEF">
              <w:rPr>
                <w:rFonts w:ascii="仿宋" w:eastAsia="仿宋" w:hAnsi="仿宋" w:cs="宋体" w:hint="eastAsia"/>
                <w:sz w:val="24"/>
              </w:rPr>
              <w:t>402169877@qq.com</w:t>
            </w:r>
          </w:p>
          <w:p w:rsidR="00BE6D2E" w:rsidRPr="00C14BEF" w:rsidRDefault="00B57A97">
            <w:pPr>
              <w:keepNext/>
              <w:spacing w:line="0" w:lineRule="atLeast"/>
              <w:jc w:val="center"/>
              <w:rPr>
                <w:rFonts w:ascii="仿宋" w:eastAsia="仿宋" w:hAnsi="仿宋" w:cs="宋体"/>
                <w:sz w:val="24"/>
              </w:rPr>
            </w:pPr>
            <w:r w:rsidRPr="00C14BEF">
              <w:rPr>
                <w:rFonts w:ascii="仿宋" w:eastAsia="仿宋" w:hAnsi="仿宋" w:cs="宋体" w:hint="eastAsia"/>
                <w:sz w:val="24"/>
              </w:rPr>
              <w:t>@</w:t>
            </w:r>
          </w:p>
        </w:tc>
      </w:tr>
      <w:tr w:rsidR="00BE6D2E">
        <w:trPr>
          <w:cantSplit/>
          <w:trHeight w:hRule="exact" w:val="462"/>
          <w:jc w:val="center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地址</w:t>
            </w:r>
          </w:p>
        </w:tc>
        <w:tc>
          <w:tcPr>
            <w:tcW w:w="473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Pr="00C14BEF" w:rsidRDefault="00B57A97">
            <w:pPr>
              <w:keepNext/>
              <w:spacing w:line="0" w:lineRule="atLeast"/>
              <w:jc w:val="center"/>
              <w:rPr>
                <w:rFonts w:ascii="仿宋" w:eastAsia="仿宋" w:hAnsi="仿宋" w:cs="宋体"/>
                <w:sz w:val="24"/>
              </w:rPr>
            </w:pPr>
            <w:r w:rsidRPr="00C14BEF">
              <w:rPr>
                <w:rFonts w:ascii="仿宋" w:eastAsia="仿宋" w:hAnsi="仿宋" w:cs="宋体" w:hint="eastAsia"/>
                <w:sz w:val="24"/>
              </w:rPr>
              <w:t>太原市双塔寺街124号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Default="00B57A97">
            <w:pPr>
              <w:keepNext/>
              <w:spacing w:line="0" w:lineRule="atLeas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邮编</w:t>
            </w:r>
          </w:p>
        </w:tc>
        <w:tc>
          <w:tcPr>
            <w:tcW w:w="32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D2E" w:rsidRPr="00C14BEF" w:rsidRDefault="00B57A97">
            <w:pPr>
              <w:keepNext/>
              <w:spacing w:line="0" w:lineRule="atLeast"/>
              <w:jc w:val="center"/>
              <w:rPr>
                <w:rFonts w:ascii="仿宋" w:eastAsia="仿宋" w:hAnsi="仿宋" w:cs="宋体"/>
                <w:sz w:val="24"/>
              </w:rPr>
            </w:pPr>
            <w:r w:rsidRPr="00C14BEF">
              <w:rPr>
                <w:rFonts w:ascii="仿宋" w:eastAsia="仿宋" w:hAnsi="仿宋" w:cs="宋体" w:hint="eastAsia"/>
                <w:sz w:val="24"/>
              </w:rPr>
              <w:t>030012</w:t>
            </w:r>
          </w:p>
        </w:tc>
      </w:tr>
    </w:tbl>
    <w:p w:rsidR="00BE6D2E" w:rsidRDefault="00BE6D2E">
      <w:pPr>
        <w:keepNext/>
        <w:spacing w:line="500" w:lineRule="exact"/>
        <w:rPr>
          <w:rFonts w:ascii="宋体" w:hAnsi="宋体" w:cs="宋体"/>
          <w:sz w:val="32"/>
          <w:szCs w:val="32"/>
        </w:rPr>
        <w:sectPr w:rsidR="00BE6D2E">
          <w:pgSz w:w="11906" w:h="16838"/>
          <w:pgMar w:top="1134" w:right="1418" w:bottom="1134" w:left="1418" w:header="851" w:footer="567" w:gutter="0"/>
          <w:cols w:space="720"/>
          <w:docGrid w:linePitch="312"/>
        </w:sectPr>
      </w:pPr>
    </w:p>
    <w:p w:rsidR="00BE6D2E" w:rsidRDefault="00BE6D2E"/>
    <w:sectPr w:rsidR="00BE6D2E" w:rsidSect="00BE6D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06B" w:rsidRDefault="00D3306B" w:rsidP="00C14BEF">
      <w:r>
        <w:separator/>
      </w:r>
    </w:p>
  </w:endnote>
  <w:endnote w:type="continuationSeparator" w:id="1">
    <w:p w:rsidR="00D3306B" w:rsidRDefault="00D3306B" w:rsidP="00C14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06B" w:rsidRDefault="00D3306B" w:rsidP="00C14BEF">
      <w:r>
        <w:separator/>
      </w:r>
    </w:p>
  </w:footnote>
  <w:footnote w:type="continuationSeparator" w:id="1">
    <w:p w:rsidR="00D3306B" w:rsidRDefault="00D3306B" w:rsidP="00C14B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2E5OTQxOWE5NzA1Yzk4OWIwZTk3NzY0NGUzMzc1MjIifQ=="/>
  </w:docVars>
  <w:rsids>
    <w:rsidRoot w:val="0BFF4C19"/>
    <w:rsid w:val="001C6615"/>
    <w:rsid w:val="003B522A"/>
    <w:rsid w:val="004E50DA"/>
    <w:rsid w:val="00512D60"/>
    <w:rsid w:val="00756570"/>
    <w:rsid w:val="008C4B8D"/>
    <w:rsid w:val="00B57A97"/>
    <w:rsid w:val="00BD4F57"/>
    <w:rsid w:val="00BE6D2E"/>
    <w:rsid w:val="00C14BEF"/>
    <w:rsid w:val="00D3306B"/>
    <w:rsid w:val="00EE4E4D"/>
    <w:rsid w:val="0BFF4C19"/>
    <w:rsid w:val="7D627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D2E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autoRedefine/>
    <w:qFormat/>
    <w:rsid w:val="00BE6D2E"/>
    <w:rPr>
      <w:color w:val="0000FF"/>
      <w:u w:val="single"/>
    </w:rPr>
  </w:style>
  <w:style w:type="paragraph" w:styleId="a4">
    <w:name w:val="Balloon Text"/>
    <w:basedOn w:val="a"/>
    <w:link w:val="Char"/>
    <w:rsid w:val="00C14BEF"/>
    <w:rPr>
      <w:sz w:val="18"/>
      <w:szCs w:val="18"/>
    </w:rPr>
  </w:style>
  <w:style w:type="character" w:customStyle="1" w:styleId="Char">
    <w:name w:val="批注框文本 Char"/>
    <w:basedOn w:val="a0"/>
    <w:link w:val="a4"/>
    <w:rsid w:val="00C14BEF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header"/>
    <w:basedOn w:val="a"/>
    <w:link w:val="Char0"/>
    <w:rsid w:val="00C14B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C14BEF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1"/>
    <w:rsid w:val="00C14B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C14BEF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pecial.sxrb.com/GB/319795/319864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161</Words>
  <Characters>921</Characters>
  <Application>Microsoft Office Word</Application>
  <DocSecurity>0</DocSecurity>
  <Lines>7</Lines>
  <Paragraphs>2</Paragraphs>
  <ScaleCrop>false</ScaleCrop>
  <Company>微软中国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</dc:creator>
  <cp:lastModifiedBy>Administrator</cp:lastModifiedBy>
  <cp:revision>6</cp:revision>
  <dcterms:created xsi:type="dcterms:W3CDTF">2024-03-04T17:41:00Z</dcterms:created>
  <dcterms:modified xsi:type="dcterms:W3CDTF">2024-03-05T03:43:00Z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19767883DE38E1FE5697E565CBCB1D2E_41</vt:lpwstr>
  </property>
</Properties>
</file>